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6304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6C913E88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1B18DC72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23CDD0C4" w14:textId="77777777" w:rsidR="006F7899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Formulaire de demande de </w:t>
      </w:r>
    </w:p>
    <w:p w14:paraId="29CEB064" w14:textId="77777777" w:rsidR="00E65DFC" w:rsidRPr="004464EA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Valorisation des Acquis par Formation (VAF)</w:t>
      </w:r>
    </w:p>
    <w:p w14:paraId="7951C737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51546F7B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2F45AE1B" w14:textId="77777777"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14:paraId="1F351548" w14:textId="0E7BC07B"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 xml:space="preserve">Pour les cours spécifiques du niveau MS </w:t>
      </w:r>
      <w:r w:rsidR="00AA524A">
        <w:rPr>
          <w:sz w:val="32"/>
          <w:szCs w:val="32"/>
          <w:lang w:val="fr-BE"/>
        </w:rPr>
        <w:t>Educateur</w:t>
      </w:r>
      <w:r w:rsidRPr="004464EA">
        <w:rPr>
          <w:sz w:val="32"/>
          <w:szCs w:val="32"/>
          <w:lang w:val="fr-BE"/>
        </w:rPr>
        <w:t xml:space="preserve"> Aviron</w:t>
      </w:r>
    </w:p>
    <w:p w14:paraId="527E2BF8" w14:textId="77777777" w:rsidR="00E65DFC" w:rsidRPr="004464EA" w:rsidRDefault="00E65DFC" w:rsidP="00E65DFC">
      <w:pPr>
        <w:jc w:val="center"/>
        <w:rPr>
          <w:lang w:val="fr-BE"/>
        </w:rPr>
      </w:pPr>
    </w:p>
    <w:p w14:paraId="4D69A781" w14:textId="77777777" w:rsidR="00E65DFC" w:rsidRDefault="00E65DFC" w:rsidP="00E65DFC">
      <w:pPr>
        <w:jc w:val="center"/>
        <w:rPr>
          <w:lang w:val="fr-BE"/>
        </w:rPr>
      </w:pPr>
    </w:p>
    <w:p w14:paraId="694BD49B" w14:textId="77777777" w:rsidR="00E65DFC" w:rsidRDefault="00E65DFC" w:rsidP="00E65DFC">
      <w:pPr>
        <w:jc w:val="center"/>
        <w:rPr>
          <w:lang w:val="fr-BE"/>
        </w:rPr>
      </w:pPr>
    </w:p>
    <w:p w14:paraId="1D2828DC" w14:textId="77777777" w:rsidR="00E65DFC" w:rsidRDefault="00E612E8" w:rsidP="00E65DFC">
      <w:pPr>
        <w:jc w:val="center"/>
        <w:rPr>
          <w:lang w:val="fr-BE"/>
        </w:rPr>
      </w:pPr>
      <w:r>
        <w:rPr>
          <w:lang w:val="fr-BE"/>
        </w:rPr>
        <w:t xml:space="preserve">Date d’introduction de la demande : </w:t>
      </w:r>
      <w:r w:rsidRPr="00E612E8">
        <w:rPr>
          <w:highlight w:val="yellow"/>
          <w:lang w:val="fr-BE"/>
        </w:rPr>
        <w:t>XX/XX/XXXX</w:t>
      </w:r>
    </w:p>
    <w:p w14:paraId="28B43EA3" w14:textId="77777777"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50"/>
      </w:tblGrid>
      <w:tr w:rsidR="00E65DFC" w:rsidRPr="004464EA" w14:paraId="499F418F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14:paraId="25D3CE54" w14:textId="77777777"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>Données Personnelles du demandeur</w:t>
            </w:r>
          </w:p>
        </w:tc>
      </w:tr>
      <w:tr w:rsidR="00E65DFC" w:rsidRPr="004464EA" w14:paraId="232DA67A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7DA2EB01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6E1E8051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14:paraId="03348758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29586453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3F0D7B00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14:paraId="510372DF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14:paraId="1138F45E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14:paraId="19124A5B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0C5AB2C0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0E882C25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14:paraId="4CA98409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6DBB4066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43A283DD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14:paraId="1E3B2371" w14:textId="77777777" w:rsidR="00E65DFC" w:rsidRPr="004464EA" w:rsidRDefault="00E65DFC" w:rsidP="00E65DFC">
      <w:pPr>
        <w:jc w:val="center"/>
        <w:rPr>
          <w:lang w:val="fr-BE"/>
        </w:rPr>
      </w:pPr>
    </w:p>
    <w:p w14:paraId="4AF0261F" w14:textId="77777777" w:rsidR="00E65DFC" w:rsidRDefault="00E65DFC" w:rsidP="00E65DFC"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61312" behindDoc="0" locked="0" layoutInCell="1" allowOverlap="1" wp14:anchorId="6A8542A4" wp14:editId="155A7A01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72578" wp14:editId="6C3553C5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="00EE0BCF">
        <w:rPr>
          <w:noProof/>
        </w:rPr>
        <w:drawing>
          <wp:anchor distT="0" distB="0" distL="114300" distR="114300" simplePos="0" relativeHeight="251664384" behindDoc="0" locked="0" layoutInCell="1" allowOverlap="1" wp14:anchorId="54DB8AFA" wp14:editId="056F6D91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3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CF">
        <w:rPr>
          <w:noProof/>
        </w:rPr>
        <w:drawing>
          <wp:anchor distT="0" distB="0" distL="114300" distR="114300" simplePos="0" relativeHeight="251663360" behindDoc="0" locked="0" layoutInCell="1" allowOverlap="1" wp14:anchorId="1ECB17DD" wp14:editId="705F37FF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CF">
        <w:t>Les demandes de VAF sont à envoyer à Paul Mosser (</w:t>
      </w:r>
      <w:hyperlink r:id="rId8" w:history="1">
        <w:r w:rsidR="00EE0BCF" w:rsidRPr="00544CC9">
          <w:rPr>
            <w:rStyle w:val="Lienhypertexte"/>
          </w:rPr>
          <w:t>p.mosser@ligue-francophone-aviron.com</w:t>
        </w:r>
      </w:hyperlink>
      <w:r w:rsidR="00EE0BCF">
        <w:t>).</w:t>
      </w:r>
    </w:p>
    <w:p w14:paraId="0623CD26" w14:textId="77777777" w:rsidR="00AA524A" w:rsidRDefault="00AA524A" w:rsidP="00AA524A">
      <w:pPr>
        <w:jc w:val="center"/>
      </w:pPr>
    </w:p>
    <w:p w14:paraId="5DCB552E" w14:textId="2681CBDA" w:rsidR="00AA524A" w:rsidRPr="00AA524A" w:rsidRDefault="00AA524A" w:rsidP="00AA524A">
      <w:pPr>
        <w:tabs>
          <w:tab w:val="center" w:pos="4952"/>
        </w:tabs>
        <w:rPr>
          <w:lang w:val="fr-BE"/>
        </w:rPr>
        <w:sectPr w:rsidR="00AA524A" w:rsidRPr="00AA524A" w:rsidSect="00AE1B67">
          <w:headerReference w:type="even" r:id="rId9"/>
          <w:footerReference w:type="default" r:id="rId10"/>
          <w:headerReference w:type="first" r:id="rId11"/>
          <w:pgSz w:w="11906" w:h="16838"/>
          <w:pgMar w:top="902" w:right="924" w:bottom="902" w:left="1077" w:header="709" w:footer="709" w:gutter="0"/>
          <w:cols w:space="708"/>
          <w:docGrid w:linePitch="360"/>
        </w:sectPr>
      </w:pPr>
      <w:r>
        <w:rPr>
          <w:lang w:val="fr-BE"/>
        </w:rPr>
        <w:tab/>
      </w:r>
    </w:p>
    <w:tbl>
      <w:tblPr>
        <w:tblpPr w:leftFromText="180" w:rightFromText="180" w:vertAnchor="text" w:horzAnchor="page" w:tblpX="890" w:tblpY="-509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99"/>
        <w:gridCol w:w="2327"/>
        <w:gridCol w:w="2126"/>
        <w:gridCol w:w="2977"/>
        <w:gridCol w:w="2105"/>
        <w:gridCol w:w="1267"/>
        <w:gridCol w:w="1022"/>
      </w:tblGrid>
      <w:tr w:rsidR="00E65DFC" w:rsidRPr="004464EA" w14:paraId="228BFDDB" w14:textId="77777777" w:rsidTr="00E65DFC">
        <w:trPr>
          <w:trHeight w:val="1310"/>
        </w:trPr>
        <w:tc>
          <w:tcPr>
            <w:tcW w:w="2123" w:type="dxa"/>
            <w:shd w:val="clear" w:color="auto" w:fill="auto"/>
            <w:vAlign w:val="center"/>
          </w:tcPr>
          <w:p w14:paraId="5C8FA93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lastRenderedPageBreak/>
              <w:t>Code et nom du module pour lequel une dispense est sollicitée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E5B853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Nom de l'organisme ayant délivré la « certification »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8124779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Intitulé du module / du cours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4CEB83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Connaissances / compétences développées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F3D269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Résultats d’Acquis d’Apprentissages (descripteurs de connaissances et/ou de compétences)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1DBED79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Volume horaire</w:t>
            </w:r>
          </w:p>
          <w:p w14:paraId="2D3200F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(présentiel - non présentiel)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5AEA0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Forme d’évaluation et note obtenue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D1E00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Docs annexés*</w:t>
            </w:r>
          </w:p>
        </w:tc>
      </w:tr>
      <w:tr w:rsidR="00E65DFC" w:rsidRPr="004464EA" w14:paraId="247AB965" w14:textId="77777777" w:rsidTr="00E65DFC">
        <w:trPr>
          <w:trHeight w:val="132"/>
        </w:trPr>
        <w:tc>
          <w:tcPr>
            <w:tcW w:w="2123" w:type="dxa"/>
            <w:shd w:val="clear" w:color="auto" w:fill="auto"/>
            <w:vAlign w:val="center"/>
          </w:tcPr>
          <w:p w14:paraId="6F966C75" w14:textId="65B28808" w:rsidR="00E65DFC" w:rsidRPr="00B8759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CS211_ Organisation administrative et sportive de l’aviron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8CBC3A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C1DE750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3FB57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121620F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8BBAC6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2D17B7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979E60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53C84A95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13270E2B" w14:textId="41F12ADA" w:rsidR="00E65DFC" w:rsidRPr="0026084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CS212_ Le code des courses de la FISA et de la FRBA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573D1E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9D09C44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07938C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B4609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16E9542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04DF57F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9CFCBC0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68D6D79F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45E21B0F" w14:textId="0FE8CDC3" w:rsidR="00E65DFC" w:rsidRPr="0026084F" w:rsidRDefault="00AA524A" w:rsidP="00E65DFC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CS213_ La lutte contre le dopage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E34DBA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1CDA666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97A97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4CA2C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410D8BC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FB739D3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332398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11DE6D4E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151AE347" w14:textId="07BDB3CA" w:rsidR="00E65DFC" w:rsidRPr="0026084F" w:rsidRDefault="00AA524A" w:rsidP="00E65DFC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CS221_ Introduction à l’évaluation des facteurs de la performance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38DDF94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4C700D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78FECB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D389C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359CE4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74AF64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1D6A0A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61D9F056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1D14111F" w14:textId="60397FB8" w:rsidR="00E65DFC" w:rsidRPr="0026084F" w:rsidRDefault="00AA524A" w:rsidP="00E65DFC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CS222_ Principes méthodologiques de la séance d’entraînement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5E18630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57E5B48E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4C929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A1618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4026953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337227E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533088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5EF41421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00E60B48" w14:textId="2176EEDF" w:rsidR="00E65DFC" w:rsidRPr="0026084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CS223_ Mon intervention au cours d’une séance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44B7C2F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EE7E54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54923B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7A95B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1DCDAEF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6BDD4C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B98C61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45C5A1C4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54B5239C" w14:textId="21A2ECF3" w:rsidR="00E65DFC" w:rsidRPr="0026084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CS224_ Stage pédagogique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423E78C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076B177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82E045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E2A031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00284B93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4E7FCB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2D7397F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2BFF9541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49DBB3F2" w14:textId="743EBB68" w:rsidR="00E65DFC" w:rsidRPr="0026084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CS231_ Les réglages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C93194B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023E0593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689C24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3ACC59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2BE56D0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B15334B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75D93E6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14:paraId="4151B775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070DA905" w14:textId="43AE5AE4" w:rsidR="00E65DFC" w:rsidRPr="0026084F" w:rsidRDefault="00AA524A" w:rsidP="00E65DFC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CS232_ La biomécanique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19E674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6AACE7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BFEC1A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AD14363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091311AD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B99C2C2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4D16D10" w14:textId="77777777"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13404020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76F7E9A1" w14:textId="5F204A46" w:rsidR="00AA524A" w:rsidRPr="00B8759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CS233_ La définition des facteurs de la performances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FCAB56F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E9F2530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626F50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5537D7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94BFC9C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326CDC8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2B134B7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722FC886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22E8D7FB" w14:textId="586E510F" w:rsidR="00AA524A" w:rsidRPr="0026084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 xml:space="preserve">CS234_ Le </w:t>
            </w:r>
            <w:proofErr w:type="spellStart"/>
            <w:r w:rsidRPr="00134807">
              <w:rPr>
                <w:sz w:val="18"/>
                <w:szCs w:val="18"/>
              </w:rPr>
              <w:t>pararowing</w:t>
            </w:r>
            <w:proofErr w:type="spellEnd"/>
          </w:p>
        </w:tc>
        <w:tc>
          <w:tcPr>
            <w:tcW w:w="1499" w:type="dxa"/>
            <w:shd w:val="clear" w:color="auto" w:fill="auto"/>
            <w:vAlign w:val="center"/>
          </w:tcPr>
          <w:p w14:paraId="59B26F2E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D601DF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6B4A6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13176E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7D76BD03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F3E0510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9552316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6B381B7B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2E2CAC19" w14:textId="06EB3F2F" w:rsidR="00AA524A" w:rsidRPr="00B8759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CS235_ La physiologie de l’effort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2D318D2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76BECAE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63B87E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A965C2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6BB18EDB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5C24E10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A3981DF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663E46A5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62B7701C" w14:textId="6CEDB5BF" w:rsidR="00AA524A" w:rsidRPr="00B8759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lastRenderedPageBreak/>
              <w:t>CS236_ Introduction à l’analyse du coup d’aviron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54D4B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B722615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2BE225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8FA2A5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245F81CA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02E0CB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C76D7B7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2EDC3252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64DCD7EC" w14:textId="050AC820" w:rsidR="00AA524A" w:rsidRPr="00B8759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CS237_ Les aspects psycho-émotionnels et environnementaux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7546B14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C9C98C9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9E2B8A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F922C8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64B7F75F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099D181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806FB1C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219314A3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628324DC" w14:textId="2E396D0A" w:rsidR="00AA524A" w:rsidRPr="00B8759F" w:rsidRDefault="00AA524A" w:rsidP="00AA524A">
            <w:pPr>
              <w:jc w:val="left"/>
              <w:rPr>
                <w:szCs w:val="20"/>
              </w:rPr>
            </w:pPr>
            <w:r w:rsidRPr="00134807">
              <w:rPr>
                <w:sz w:val="18"/>
                <w:szCs w:val="18"/>
              </w:rPr>
              <w:t>CS241_ La prévention des blessures à l’aviron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29EA68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F12737E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E58F34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B37CFB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6CE80C7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B2F12BC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7EE71D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AA524A" w:rsidRPr="004464EA" w14:paraId="0D0D2BB7" w14:textId="77777777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14:paraId="228B7387" w14:textId="5266BCDA" w:rsidR="00AA524A" w:rsidRPr="00E65DFC" w:rsidRDefault="00AA524A" w:rsidP="00AA524A">
            <w:pPr>
              <w:jc w:val="left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CS251_ Règlement d’éthique : les leviers de motivation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ADBD25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3E222F33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798335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0AB4D44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16BFE859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414C1D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311CDB2" w14:textId="77777777" w:rsidR="00AA524A" w:rsidRPr="004464EA" w:rsidRDefault="00AA524A" w:rsidP="00AA524A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</w:tbl>
    <w:p w14:paraId="4D52BD4F" w14:textId="77777777" w:rsidR="00E65DFC" w:rsidRPr="004464EA" w:rsidRDefault="00E65DFC" w:rsidP="00E65DFC">
      <w:pPr>
        <w:rPr>
          <w:lang w:val="fr-BE"/>
        </w:rPr>
      </w:pPr>
    </w:p>
    <w:p w14:paraId="7A355185" w14:textId="77777777" w:rsidR="0040664A" w:rsidRDefault="00E65DFC">
      <w:r>
        <w:br w:type="textWrapping" w:clear="all"/>
      </w:r>
    </w:p>
    <w:sectPr w:rsidR="0040664A" w:rsidSect="00E65DF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BD02" w14:textId="77777777" w:rsidR="00D4743B" w:rsidRDefault="00D4743B" w:rsidP="00E65DFC">
      <w:r>
        <w:separator/>
      </w:r>
    </w:p>
  </w:endnote>
  <w:endnote w:type="continuationSeparator" w:id="0">
    <w:p w14:paraId="578B21B1" w14:textId="77777777" w:rsidR="00D4743B" w:rsidRDefault="00D4743B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BA34" w14:textId="49EFDEFD" w:rsidR="00E65DFC" w:rsidRDefault="00A06AF4" w:rsidP="00E65DFC">
    <w:pPr>
      <w:pStyle w:val="Pieddepage"/>
      <w:rPr>
        <w:rStyle w:val="Numrodepage"/>
        <w:rFonts w:cs="Calibri"/>
        <w:sz w:val="14"/>
        <w:szCs w:val="14"/>
      </w:rPr>
    </w:pPr>
    <w:r>
      <w:rPr>
        <w:rFonts w:cs="Calibri"/>
        <w:sz w:val="14"/>
        <w:szCs w:val="14"/>
      </w:rPr>
      <w:t>CdCh_MS</w:t>
    </w:r>
    <w:r w:rsidR="00AA524A">
      <w:rPr>
        <w:rFonts w:cs="Calibri"/>
        <w:sz w:val="14"/>
        <w:szCs w:val="14"/>
      </w:rPr>
      <w:t>Ed</w:t>
    </w:r>
    <w:r>
      <w:rPr>
        <w:rFonts w:cs="Calibri"/>
        <w:sz w:val="14"/>
        <w:szCs w:val="14"/>
      </w:rPr>
      <w:t>_LFA_Aviron_V2.0</w:t>
    </w:r>
    <w:r w:rsidR="00E65DFC">
      <w:rPr>
        <w:rFonts w:cs="Calibri"/>
        <w:sz w:val="14"/>
        <w:szCs w:val="14"/>
      </w:rPr>
      <w:t xml:space="preserve"> – Annexe 1 – Formulaire demande VAF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PAGE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1</w:t>
    </w:r>
    <w:r w:rsidR="00E65DFC">
      <w:rPr>
        <w:rStyle w:val="Numrodepage"/>
        <w:rFonts w:cs="Calibri"/>
        <w:sz w:val="14"/>
        <w:szCs w:val="14"/>
      </w:rPr>
      <w:fldChar w:fldCharType="end"/>
    </w:r>
    <w:r w:rsidR="00E65DFC">
      <w:rPr>
        <w:rStyle w:val="Numrodepage"/>
        <w:rFonts w:cs="Calibri"/>
        <w:sz w:val="14"/>
        <w:szCs w:val="14"/>
      </w:rPr>
      <w:t xml:space="preserve"> / </w:t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NUMPAGES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3</w:t>
    </w:r>
    <w:r w:rsidR="00E65DFC">
      <w:rPr>
        <w:rStyle w:val="Numrodepage"/>
        <w:rFonts w:cs="Calibri"/>
        <w:sz w:val="14"/>
        <w:szCs w:val="14"/>
      </w:rPr>
      <w:fldChar w:fldCharType="end"/>
    </w:r>
  </w:p>
  <w:p w14:paraId="269312B1" w14:textId="77777777" w:rsidR="00E52D05" w:rsidRDefault="00A06AF4">
    <w:pPr>
      <w:pStyle w:val="Pieddepage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BDB39" w14:textId="77777777" w:rsidR="00D4743B" w:rsidRDefault="00D4743B" w:rsidP="00E65DFC">
      <w:r>
        <w:separator/>
      </w:r>
    </w:p>
  </w:footnote>
  <w:footnote w:type="continuationSeparator" w:id="0">
    <w:p w14:paraId="6B8753CA" w14:textId="77777777" w:rsidR="00D4743B" w:rsidRDefault="00D4743B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5C733" w14:textId="77777777" w:rsidR="00E52D05" w:rsidRDefault="00D4743B">
    <w:pPr>
      <w:pStyle w:val="En-tte"/>
    </w:pPr>
    <w:r>
      <w:rPr>
        <w:noProof/>
      </w:rPr>
      <w:pict w14:anchorId="55CD3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9F4B" w14:textId="77777777" w:rsidR="00E52D05" w:rsidRDefault="00D4743B">
    <w:pPr>
      <w:pStyle w:val="En-tte"/>
    </w:pPr>
    <w:r>
      <w:rPr>
        <w:noProof/>
      </w:rPr>
      <w:pict w14:anchorId="3DD54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C1A21"/>
    <w:rsid w:val="001E66F0"/>
    <w:rsid w:val="001F77A3"/>
    <w:rsid w:val="003923B1"/>
    <w:rsid w:val="006F7899"/>
    <w:rsid w:val="00965FAA"/>
    <w:rsid w:val="00A06AF4"/>
    <w:rsid w:val="00AA524A"/>
    <w:rsid w:val="00D4743B"/>
    <w:rsid w:val="00E612E8"/>
    <w:rsid w:val="00E65DFC"/>
    <w:rsid w:val="00EE0BCF"/>
    <w:rsid w:val="00F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453346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En-tte">
    <w:name w:val="header"/>
    <w:basedOn w:val="Normal"/>
    <w:link w:val="En-tteCar"/>
    <w:rsid w:val="00E65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Numrodepage">
    <w:name w:val="page number"/>
    <w:basedOn w:val="Policepardfaut"/>
    <w:rsid w:val="00E65DFC"/>
  </w:style>
  <w:style w:type="character" w:styleId="Lienhypertexte">
    <w:name w:val="Hyperlink"/>
    <w:basedOn w:val="Policepardfaut"/>
    <w:uiPriority w:val="99"/>
    <w:unhideWhenUsed/>
    <w:rsid w:val="00EE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osser@ligue-francophone-aviro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Mosser</cp:lastModifiedBy>
  <cp:revision>5</cp:revision>
  <dcterms:created xsi:type="dcterms:W3CDTF">2019-01-13T17:20:00Z</dcterms:created>
  <dcterms:modified xsi:type="dcterms:W3CDTF">2020-04-16T13:33:00Z</dcterms:modified>
</cp:coreProperties>
</file>